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FA" w:rsidRPr="000A7385" w:rsidRDefault="00DA20B9" w:rsidP="00FB35E6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>PONUDBENI LIST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6615" w:rsidRPr="00FE4685" w:rsidRDefault="000B6615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E4685">
              <w:rPr>
                <w:rFonts w:ascii="Times New Roman" w:eastAsia="Times New Roman" w:hAnsi="Times New Roman" w:cs="Times New Roman"/>
                <w:lang w:eastAsia="hr-HR"/>
              </w:rPr>
              <w:t>PODACI O NARUČITELJU I POSTUPKU NABAVE</w:t>
            </w:r>
          </w:p>
        </w:tc>
      </w:tr>
      <w:tr w:rsidR="000A7385" w:rsidRPr="000A7385" w:rsidTr="006833A7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Naziv i sjedište naručitelja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SVEUČILIŠTE U ZAGREBU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21012" w:rsidRPr="000A7385">
              <w:rPr>
                <w:rFonts w:ascii="Times New Roman" w:eastAsia="Times New Roman" w:hAnsi="Times New Roman" w:cs="Times New Roman"/>
                <w:lang w:eastAsia="hr-HR"/>
              </w:rPr>
              <w:t>ŠUMARSKI FAKULTET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Svetošimunska 25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, 10000 Zagreb, Hrvatska, OIB: 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07699719217</w:t>
            </w:r>
          </w:p>
        </w:tc>
      </w:tr>
      <w:tr w:rsidR="000A7385" w:rsidRPr="000A7385" w:rsidTr="006833A7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Predmet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A73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RAZVOJ SOFTVERA ZA ANALIZU OSNOVNIH KARAKTERISTIKA I PREPOZNAVANJE GREŠAKA HRASTOVINE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Evidencijski broj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A73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E-JN-24/19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A7" w:rsidRPr="000A7385" w:rsidRDefault="006833A7" w:rsidP="00897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Vrsta ugovora o javnoj nabavi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A7" w:rsidRPr="000A7385" w:rsidRDefault="000A7385" w:rsidP="00897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Usluge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A7" w:rsidRPr="000A7385" w:rsidRDefault="006833A7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Procijenjena vrijednost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A7" w:rsidRPr="000A7385" w:rsidRDefault="000A7385" w:rsidP="000A7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19</w:t>
            </w:r>
            <w:r w:rsidR="006833A7" w:rsidRPr="000A7385">
              <w:rPr>
                <w:rFonts w:ascii="Times New Roman" w:eastAsia="Times New Roman" w:hAnsi="Times New Roman" w:cs="Times New Roman"/>
                <w:lang w:eastAsia="hr-HR"/>
              </w:rPr>
              <w:t>0.000,00 HRK</w:t>
            </w:r>
          </w:p>
        </w:tc>
      </w:tr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615" w:rsidRPr="000A7385" w:rsidRDefault="00520C71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PODACI O PONUDIT</w:t>
            </w:r>
            <w:r w:rsidR="000B6615" w:rsidRPr="000A7385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bookmarkStart w:id="0" w:name="_GoBack"/>
            <w:bookmarkEnd w:id="0"/>
            <w:r w:rsidR="000B6615" w:rsidRPr="000A7385">
              <w:rPr>
                <w:rFonts w:ascii="Times New Roman" w:eastAsia="Times New Roman" w:hAnsi="Times New Roman" w:cs="Times New Roman"/>
                <w:lang w:eastAsia="hr-HR"/>
              </w:rPr>
              <w:t>JU</w:t>
            </w:r>
          </w:p>
        </w:tc>
      </w:tr>
      <w:tr w:rsidR="000A7385" w:rsidRPr="000A7385" w:rsidTr="00FE4685">
        <w:trPr>
          <w:trHeight w:val="6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Naziv i sjedište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MB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683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Broj žiro-računa (IBAN) </w:t>
            </w:r>
            <w:r w:rsidR="006833A7" w:rsidRPr="000A7385">
              <w:rPr>
                <w:rFonts w:ascii="Times New Roman" w:eastAsia="Times New Roman" w:hAnsi="Times New Roman" w:cs="Times New Roman"/>
                <w:lang w:eastAsia="hr-HR"/>
              </w:rPr>
              <w:t>i banka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 u kojoj je otvoren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Ponuditelj je u sustavu PDV-a (DA/NE)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Osoba ovlaštena za zastupanje (ime, prezime, funkcija)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Kontakt osoba/služba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Adresa elektroničke pošte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Broj telefona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E46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Broj telefaksa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85" w:rsidRPr="000A7385" w:rsidRDefault="00FE468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PODACI O PONUDI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Oznaka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Datum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Cijena ponude (bez PDV-a)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E46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Iznos PDV-a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Cijena ponude (s PDV-om)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Rok valjanosti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:rsidR="006833A7" w:rsidRPr="000A7385" w:rsidRDefault="006833A7" w:rsidP="00FB35E6">
      <w:pPr>
        <w:spacing w:before="480" w:after="840" w:line="240" w:lineRule="auto"/>
        <w:jc w:val="both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>U __________________, ___.___.2019. godine</w:t>
      </w:r>
    </w:p>
    <w:p w:rsidR="00DA20B9" w:rsidRPr="000A7385" w:rsidRDefault="007126AE" w:rsidP="00FB35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                           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6833A7" w:rsidRPr="000A7385">
        <w:rPr>
          <w:rFonts w:ascii="Times New Roman" w:hAnsi="Times New Roman" w:cs="Times New Roman"/>
        </w:rPr>
        <w:tab/>
        <w:t>M.P.</w:t>
      </w:r>
      <w:r w:rsidR="006833A7" w:rsidRPr="000A7385">
        <w:rPr>
          <w:rFonts w:ascii="Times New Roman" w:hAnsi="Times New Roman" w:cs="Times New Roman"/>
        </w:rPr>
        <w:tab/>
        <w:t>____</w:t>
      </w:r>
      <w:r w:rsidRPr="000A7385">
        <w:rPr>
          <w:rFonts w:ascii="Times New Roman" w:hAnsi="Times New Roman" w:cs="Times New Roman"/>
        </w:rPr>
        <w:t xml:space="preserve">__________________________________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                            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</w:t>
      </w:r>
      <w:r w:rsidRPr="000A7385">
        <w:rPr>
          <w:rFonts w:ascii="Times New Roman" w:hAnsi="Times New Roman" w:cs="Times New Roman"/>
        </w:rPr>
        <w:tab/>
        <w:t xml:space="preserve">               (IME I PREZIME, te potpis ovlaštene osobe)</w:t>
      </w:r>
    </w:p>
    <w:sectPr w:rsidR="00DA20B9" w:rsidRPr="000A7385" w:rsidSect="002430FA">
      <w:headerReference w:type="default" r:id="rId9"/>
      <w:pgSz w:w="11906" w:h="16838"/>
      <w:pgMar w:top="158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D8" w:rsidRDefault="004F01D8" w:rsidP="002430FA">
      <w:pPr>
        <w:spacing w:after="0" w:line="240" w:lineRule="auto"/>
      </w:pPr>
      <w:r>
        <w:separator/>
      </w:r>
    </w:p>
  </w:endnote>
  <w:endnote w:type="continuationSeparator" w:id="0">
    <w:p w:rsidR="004F01D8" w:rsidRDefault="004F01D8" w:rsidP="0024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D8" w:rsidRDefault="004F01D8" w:rsidP="002430FA">
      <w:pPr>
        <w:spacing w:after="0" w:line="240" w:lineRule="auto"/>
      </w:pPr>
      <w:r>
        <w:separator/>
      </w:r>
    </w:p>
  </w:footnote>
  <w:footnote w:type="continuationSeparator" w:id="0">
    <w:p w:rsidR="004F01D8" w:rsidRDefault="004F01D8" w:rsidP="0024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85" w:rsidRDefault="00FB35E6" w:rsidP="000A7385">
    <w:pPr>
      <w:pStyle w:val="Header"/>
    </w:pPr>
    <w:r w:rsidRPr="00FB35E6">
      <w:rPr>
        <w:rFonts w:ascii="UnizgDisplay Normal" w:hAnsi="UnizgDisplay Normal"/>
        <w:noProof/>
        <w:sz w:val="24"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B6B52A" wp14:editId="4C50BE03">
              <wp:simplePos x="0" y="0"/>
              <wp:positionH relativeFrom="column">
                <wp:posOffset>5124450</wp:posOffset>
              </wp:positionH>
              <wp:positionV relativeFrom="paragraph">
                <wp:posOffset>207645</wp:posOffset>
              </wp:positionV>
              <wp:extent cx="800100" cy="1404620"/>
              <wp:effectExtent l="0" t="0" r="0" b="571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5E6" w:rsidRPr="000A7385" w:rsidRDefault="00FB35E6" w:rsidP="00FB35E6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A7385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Prilog </w:t>
                          </w:r>
                          <w:r w:rsidR="006A4987" w:rsidRPr="000A7385"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0B6B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5pt;margin-top:16.35pt;width:6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" stroked="f">
              <v:textbox style="mso-fit-shape-to-text:t">
                <w:txbxContent>
                  <w:p w:rsidR="00FB35E6" w:rsidRPr="000A7385" w:rsidRDefault="00FB35E6" w:rsidP="00FB35E6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A7385">
                      <w:rPr>
                        <w:rFonts w:ascii="Times New Roman" w:hAnsi="Times New Roman" w:cs="Times New Roman"/>
                        <w:sz w:val="24"/>
                      </w:rPr>
                      <w:t xml:space="preserve">Prilog </w:t>
                    </w:r>
                    <w:r w:rsidR="006A4987" w:rsidRPr="000A7385"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7385">
      <w:rPr>
        <w:noProof/>
        <w:lang w:eastAsia="hr-HR"/>
      </w:rPr>
      <w:drawing>
        <wp:inline distT="0" distB="0" distL="0" distR="0">
          <wp:extent cx="933450" cy="933450"/>
          <wp:effectExtent l="0" t="0" r="0" b="0"/>
          <wp:docPr id="2" name="Picture 2" descr=" Sveucilište(TM)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Sveucilište(TM)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385">
      <w:rPr>
        <w:noProof/>
        <w:lang w:eastAsia="hr-HR"/>
      </w:rPr>
      <w:drawing>
        <wp:inline distT="0" distB="0" distL="0" distR="0">
          <wp:extent cx="981075" cy="942975"/>
          <wp:effectExtent l="0" t="0" r="0" b="9525"/>
          <wp:docPr id="1" name="Picture 1" descr="logosum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umf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0FA" w:rsidRDefault="002430FA" w:rsidP="00FB35E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1AD"/>
    <w:multiLevelType w:val="hybridMultilevel"/>
    <w:tmpl w:val="90464190"/>
    <w:lvl w:ilvl="0" w:tplc="984E6E0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41A7"/>
    <w:multiLevelType w:val="multilevel"/>
    <w:tmpl w:val="DACEC0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5E02020"/>
    <w:multiLevelType w:val="hybridMultilevel"/>
    <w:tmpl w:val="31EC9DD4"/>
    <w:lvl w:ilvl="0" w:tplc="260AC700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47"/>
    <w:rsid w:val="000A7385"/>
    <w:rsid w:val="000B6615"/>
    <w:rsid w:val="00131E59"/>
    <w:rsid w:val="00190D46"/>
    <w:rsid w:val="002430FA"/>
    <w:rsid w:val="004F01D8"/>
    <w:rsid w:val="00520C71"/>
    <w:rsid w:val="005C2147"/>
    <w:rsid w:val="006833A7"/>
    <w:rsid w:val="006A4987"/>
    <w:rsid w:val="006C3A60"/>
    <w:rsid w:val="007126AE"/>
    <w:rsid w:val="007D0F93"/>
    <w:rsid w:val="00930678"/>
    <w:rsid w:val="00B21012"/>
    <w:rsid w:val="00B93A26"/>
    <w:rsid w:val="00DA20B9"/>
    <w:rsid w:val="00FB35E6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190D46"/>
    <w:pPr>
      <w:keepNext/>
      <w:keepLines/>
      <w:numPr>
        <w:numId w:val="4"/>
      </w:numPr>
      <w:shd w:val="pct95" w:color="002F66" w:fill="002F66"/>
      <w:spacing w:before="240" w:after="240" w:line="240" w:lineRule="auto"/>
      <w:ind w:hanging="360"/>
      <w:outlineLvl w:val="0"/>
    </w:pPr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B93A26"/>
    <w:pPr>
      <w:keepNext/>
      <w:keepLines/>
      <w:numPr>
        <w:numId w:val="1"/>
      </w:numPr>
      <w:spacing w:before="120" w:after="120" w:line="240" w:lineRule="auto"/>
      <w:ind w:left="714" w:hanging="357"/>
      <w:outlineLvl w:val="1"/>
    </w:pPr>
    <w:rPr>
      <w:rFonts w:ascii="UniZgBold" w:eastAsiaTheme="majorEastAsia" w:hAnsi="UniZgBold" w:cstheme="majorBidi"/>
      <w:caps/>
      <w:color w:val="002F6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190D46"/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:shd w:val="pct95" w:color="002F66" w:fill="002F6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B93A26"/>
    <w:rPr>
      <w:rFonts w:ascii="UniZgBold" w:eastAsiaTheme="majorEastAsia" w:hAnsi="UniZgBold" w:cstheme="majorBidi"/>
      <w:caps/>
      <w:color w:val="002F66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FA"/>
  </w:style>
  <w:style w:type="paragraph" w:styleId="Footer">
    <w:name w:val="footer"/>
    <w:basedOn w:val="Normal"/>
    <w:link w:val="Foot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FA"/>
  </w:style>
  <w:style w:type="paragraph" w:styleId="BalloonText">
    <w:name w:val="Balloon Text"/>
    <w:basedOn w:val="Normal"/>
    <w:link w:val="BalloonTextChar"/>
    <w:uiPriority w:val="99"/>
    <w:semiHidden/>
    <w:unhideWhenUsed/>
    <w:rsid w:val="0052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190D46"/>
    <w:pPr>
      <w:keepNext/>
      <w:keepLines/>
      <w:numPr>
        <w:numId w:val="4"/>
      </w:numPr>
      <w:shd w:val="pct95" w:color="002F66" w:fill="002F66"/>
      <w:spacing w:before="240" w:after="240" w:line="240" w:lineRule="auto"/>
      <w:ind w:hanging="360"/>
      <w:outlineLvl w:val="0"/>
    </w:pPr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B93A26"/>
    <w:pPr>
      <w:keepNext/>
      <w:keepLines/>
      <w:numPr>
        <w:numId w:val="1"/>
      </w:numPr>
      <w:spacing w:before="120" w:after="120" w:line="240" w:lineRule="auto"/>
      <w:ind w:left="714" w:hanging="357"/>
      <w:outlineLvl w:val="1"/>
    </w:pPr>
    <w:rPr>
      <w:rFonts w:ascii="UniZgBold" w:eastAsiaTheme="majorEastAsia" w:hAnsi="UniZgBold" w:cstheme="majorBidi"/>
      <w:caps/>
      <w:color w:val="002F6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190D46"/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:shd w:val="pct95" w:color="002F66" w:fill="002F6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B93A26"/>
    <w:rPr>
      <w:rFonts w:ascii="UniZgBold" w:eastAsiaTheme="majorEastAsia" w:hAnsi="UniZgBold" w:cstheme="majorBidi"/>
      <w:caps/>
      <w:color w:val="002F66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FA"/>
  </w:style>
  <w:style w:type="paragraph" w:styleId="Footer">
    <w:name w:val="footer"/>
    <w:basedOn w:val="Normal"/>
    <w:link w:val="Foot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FA"/>
  </w:style>
  <w:style w:type="paragraph" w:styleId="BalloonText">
    <w:name w:val="Balloon Text"/>
    <w:basedOn w:val="Normal"/>
    <w:link w:val="BalloonTextChar"/>
    <w:uiPriority w:val="99"/>
    <w:semiHidden/>
    <w:unhideWhenUsed/>
    <w:rsid w:val="0052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7846-0582-4DAE-AB3E-1ADA73F8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Špoljar</dc:creator>
  <cp:keywords/>
  <dc:description/>
  <cp:lastModifiedBy>Admin</cp:lastModifiedBy>
  <cp:revision>11</cp:revision>
  <dcterms:created xsi:type="dcterms:W3CDTF">2019-02-18T08:51:00Z</dcterms:created>
  <dcterms:modified xsi:type="dcterms:W3CDTF">2019-05-21T11:24:00Z</dcterms:modified>
</cp:coreProperties>
</file>